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35467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ECC2" wp14:editId="58607823">
                <wp:simplePos x="0" y="0"/>
                <wp:positionH relativeFrom="page">
                  <wp:posOffset>4772025</wp:posOffset>
                </wp:positionH>
                <wp:positionV relativeFrom="page">
                  <wp:posOffset>2457450</wp:posOffset>
                </wp:positionV>
                <wp:extent cx="256222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354675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</w:t>
                            </w:r>
                            <w:bookmarkStart w:id="0" w:name="_GoBack"/>
                            <w:r>
                              <w:rPr>
                                <w:szCs w:val="28"/>
                                <w:lang w:val="ru-RU"/>
                              </w:rPr>
                              <w:t>-01-01-02-05С-134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193.5pt;width:201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3RrgIAAKk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" filled="f" stroked="f">
                <v:textbox inset="0,0,0,0">
                  <w:txbxContent>
                    <w:p w:rsidR="00E67595" w:rsidRDefault="00354675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</w:t>
                      </w: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-01-01-02-05С-134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70F7F" wp14:editId="0D8A6769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354675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E67595" w:rsidRDefault="00354675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разрешения </w:t>
      </w:r>
      <w:bookmarkStart w:id="2" w:name="OLE_LINK8"/>
      <w:r>
        <w:rPr>
          <w:b/>
          <w:szCs w:val="28"/>
        </w:rPr>
        <w:t xml:space="preserve">на условно разрешенный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вид использования </w:t>
      </w:r>
      <w:bookmarkStart w:id="3" w:name="OLE_LINK25"/>
      <w:bookmarkStart w:id="4" w:name="OLE_LINK26"/>
      <w:r>
        <w:rPr>
          <w:b/>
          <w:szCs w:val="28"/>
        </w:rPr>
        <w:t xml:space="preserve">для </w:t>
      </w:r>
      <w:bookmarkEnd w:id="2"/>
      <w:bookmarkEnd w:id="3"/>
      <w:bookmarkEnd w:id="4"/>
      <w:r>
        <w:rPr>
          <w:b/>
          <w:szCs w:val="28"/>
        </w:rPr>
        <w:t>формируемого</w:t>
      </w:r>
      <w:r w:rsidRPr="005A3D43">
        <w:rPr>
          <w:b/>
          <w:szCs w:val="28"/>
        </w:rPr>
        <w:t xml:space="preserve">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земельного участка в границах,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согласно схеме, утвержденной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распоряжением комитета имущественных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отношений администрации Пермского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муниципального района Пермского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 w:rsidRPr="005A3D43">
        <w:rPr>
          <w:b/>
          <w:szCs w:val="28"/>
        </w:rPr>
        <w:t xml:space="preserve">края от </w:t>
      </w:r>
      <w:r w:rsidR="008C717A">
        <w:rPr>
          <w:b/>
          <w:szCs w:val="28"/>
        </w:rPr>
        <w:t>05.10</w:t>
      </w:r>
      <w:r w:rsidRPr="005A3D43">
        <w:rPr>
          <w:b/>
          <w:szCs w:val="28"/>
        </w:rPr>
        <w:t xml:space="preserve">.2020 № </w:t>
      </w:r>
      <w:r w:rsidR="008C717A">
        <w:rPr>
          <w:b/>
          <w:szCs w:val="28"/>
        </w:rPr>
        <w:t>1022</w:t>
      </w:r>
      <w:r>
        <w:rPr>
          <w:b/>
          <w:szCs w:val="28"/>
        </w:rPr>
        <w:t xml:space="preserve">, расположенного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по адресу: </w:t>
      </w:r>
      <w:r w:rsidRPr="00676F98">
        <w:rPr>
          <w:b/>
          <w:szCs w:val="28"/>
        </w:rPr>
        <w:t xml:space="preserve">Пермский край, Пермский район, </w:t>
      </w:r>
    </w:p>
    <w:p w:rsidR="00735B79" w:rsidRPr="00220C0D" w:rsidRDefault="008C717A" w:rsidP="00735B79">
      <w:pPr>
        <w:spacing w:line="240" w:lineRule="exact"/>
        <w:rPr>
          <w:b/>
          <w:szCs w:val="28"/>
        </w:rPr>
      </w:pPr>
      <w:r>
        <w:rPr>
          <w:b/>
          <w:szCs w:val="28"/>
        </w:rPr>
        <w:t>с. Култаево</w:t>
      </w:r>
    </w:p>
    <w:p w:rsidR="00735B79" w:rsidRPr="00F3585D" w:rsidRDefault="00735B79" w:rsidP="00E67595">
      <w:pPr>
        <w:keepNext/>
        <w:suppressAutoHyphens/>
        <w:spacing w:before="480" w:line="36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bookmarkStart w:id="5" w:name="OLE_LINK29"/>
      <w:bookmarkStart w:id="6" w:name="OLE_LINK30"/>
      <w:bookmarkStart w:id="7" w:name="OLE_LINK14"/>
      <w:bookmarkStart w:id="8" w:name="OLE_LINK15"/>
      <w:bookmarkStart w:id="9" w:name="OLE_LINK20"/>
      <w:bookmarkStart w:id="10" w:name="OLE_LINK21"/>
      <w:r w:rsidRPr="00373A02">
        <w:rPr>
          <w:szCs w:val="28"/>
        </w:rPr>
        <w:t xml:space="preserve">письма </w:t>
      </w:r>
      <w:bookmarkEnd w:id="5"/>
      <w:bookmarkEnd w:id="6"/>
      <w:bookmarkEnd w:id="7"/>
      <w:bookmarkEnd w:id="8"/>
      <w:bookmarkEnd w:id="9"/>
      <w:bookmarkEnd w:id="10"/>
      <w:r w:rsidR="00B24D0F">
        <w:rPr>
          <w:szCs w:val="28"/>
        </w:rPr>
        <w:t>администрации Култаевского сельского поселения от 09.11.2020 № 2859,</w:t>
      </w:r>
    </w:p>
    <w:p w:rsidR="00735B79" w:rsidRPr="00F3585D" w:rsidRDefault="00735B79" w:rsidP="00B91AB7">
      <w:pPr>
        <w:keepNext/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B91AB7">
      <w:pPr>
        <w:widowControl w:val="0"/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11" w:name="OLE_LINK16"/>
      <w:bookmarkStart w:id="12" w:name="OLE_LINK17"/>
      <w:r w:rsidR="00A35175" w:rsidRPr="00B91AB7">
        <w:rPr>
          <w:szCs w:val="28"/>
        </w:rPr>
        <w:t>08 декабря</w:t>
      </w:r>
      <w:r w:rsidR="00735B79" w:rsidRPr="00B91AB7">
        <w:rPr>
          <w:szCs w:val="28"/>
        </w:rPr>
        <w:t xml:space="preserve"> 2020 года в 16</w:t>
      </w:r>
      <w:bookmarkEnd w:id="11"/>
      <w:bookmarkEnd w:id="12"/>
      <w:r w:rsidR="00735B79" w:rsidRPr="00B91AB7">
        <w:rPr>
          <w:szCs w:val="28"/>
        </w:rPr>
        <w:t xml:space="preserve">:00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r w:rsidR="00C346B3" w:rsidRPr="00B91AB7">
        <w:rPr>
          <w:szCs w:val="28"/>
        </w:rPr>
        <w:t xml:space="preserve">Култаевское </w:t>
      </w:r>
      <w:r w:rsidR="00C346B3" w:rsidRPr="00B91AB7">
        <w:rPr>
          <w:szCs w:val="28"/>
          <w:lang w:val="x-none" w:eastAsia="x-none"/>
        </w:rPr>
        <w:t>с/п</w:t>
      </w:r>
      <w:r w:rsidR="00C346B3" w:rsidRPr="00B91AB7">
        <w:rPr>
          <w:szCs w:val="28"/>
        </w:rPr>
        <w:t>, с. Култаево, ул. Р. Кашина, д. 87 (здание администрации),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13" w:name="OLE_LINK23"/>
      <w:bookmarkStart w:id="14" w:name="OLE_LINK6"/>
      <w:bookmarkStart w:id="15" w:name="OLE_LINK7"/>
      <w:bookmarkStart w:id="16" w:name="OLE_LINK11"/>
      <w:bookmarkStart w:id="17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8" w:name="OLE_LINK24"/>
      <w:bookmarkStart w:id="19" w:name="OLE_LINK3"/>
      <w:bookmarkStart w:id="20" w:name="OLE_LINK4"/>
      <w:bookmarkStart w:id="21" w:name="OLE_LINK31"/>
      <w:bookmarkStart w:id="22" w:name="OLE_LINK32"/>
      <w:bookmarkStart w:id="23" w:name="OLE_LINK33"/>
      <w:bookmarkEnd w:id="13"/>
      <w:r w:rsidR="00735B79" w:rsidRPr="00B91AB7">
        <w:rPr>
          <w:szCs w:val="28"/>
        </w:rPr>
        <w:t>«</w:t>
      </w:r>
      <w:r w:rsidR="00C346B3" w:rsidRPr="00B91AB7">
        <w:rPr>
          <w:szCs w:val="28"/>
        </w:rPr>
        <w:t>Коммунальное обслуж</w:t>
      </w:r>
      <w:r w:rsidR="00C14127" w:rsidRPr="00B91AB7">
        <w:rPr>
          <w:szCs w:val="28"/>
        </w:rPr>
        <w:t>ивание</w:t>
      </w:r>
      <w:r w:rsidR="00735B79" w:rsidRPr="00B91AB7">
        <w:rPr>
          <w:szCs w:val="28"/>
        </w:rPr>
        <w:t xml:space="preserve">», установленный для территориальной зоны </w:t>
      </w:r>
      <w:r w:rsidR="00AE1A20" w:rsidRPr="00B91AB7">
        <w:rPr>
          <w:shd w:val="clear" w:color="auto" w:fill="FFFFFF"/>
        </w:rPr>
        <w:t>ЖУ «Зона застройки индивидуальными жилыми домами»</w:t>
      </w:r>
      <w:r w:rsidR="00735B79" w:rsidRPr="00B91AB7">
        <w:rPr>
          <w:szCs w:val="28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735B79" w:rsidRPr="00B91AB7">
        <w:rPr>
          <w:szCs w:val="28"/>
        </w:rPr>
        <w:t xml:space="preserve">Правилами землепользования и застройки </w:t>
      </w:r>
      <w:r w:rsidR="00C346B3" w:rsidRPr="00B91AB7">
        <w:rPr>
          <w:szCs w:val="28"/>
        </w:rPr>
        <w:t>Култаевского сельского поселения, утвержденными решением Совета депутатов Култаевского сельского поселения от 09.06.2014 № 53 (в редакции решения Земского Собрания Пермского муниципального района Пермского края от 30.10.2019 № 11)</w:t>
      </w:r>
      <w:r w:rsidR="00735B79" w:rsidRPr="00B91AB7">
        <w:rPr>
          <w:szCs w:val="28"/>
        </w:rPr>
        <w:t xml:space="preserve">, для формируемого земельного участка в границах, согласно схеме, утвержденной распоряжением комитета имущественных отношений администрации Пермского муниципального района Пермского края от </w:t>
      </w:r>
      <w:r w:rsidR="00AE1A20" w:rsidRPr="00B91AB7">
        <w:rPr>
          <w:szCs w:val="28"/>
        </w:rPr>
        <w:t>05.10</w:t>
      </w:r>
      <w:r w:rsidR="00735B79" w:rsidRPr="00B91AB7">
        <w:rPr>
          <w:szCs w:val="28"/>
        </w:rPr>
        <w:t xml:space="preserve">.2020 № </w:t>
      </w:r>
      <w:r w:rsidR="00AE1A20" w:rsidRPr="00B91AB7">
        <w:rPr>
          <w:szCs w:val="28"/>
        </w:rPr>
        <w:t>1022</w:t>
      </w:r>
      <w:r w:rsidR="00735B79" w:rsidRPr="00B91AB7">
        <w:rPr>
          <w:szCs w:val="28"/>
        </w:rPr>
        <w:t>, расположенного по адресу: Пермский край, Пе</w:t>
      </w:r>
      <w:r w:rsidR="00AE1A20" w:rsidRPr="00B91AB7">
        <w:rPr>
          <w:szCs w:val="28"/>
        </w:rPr>
        <w:t>рмский район, с. Култаево</w:t>
      </w:r>
      <w:r w:rsidR="00735B79" w:rsidRPr="00B91AB7">
        <w:rPr>
          <w:szCs w:val="28"/>
        </w:rPr>
        <w:t>.</w:t>
      </w:r>
    </w:p>
    <w:p w:rsidR="00735B79" w:rsidRPr="00762EC1" w:rsidRDefault="00735B79" w:rsidP="00E67595">
      <w:pPr>
        <w:widowControl w:val="0"/>
        <w:suppressAutoHyphens/>
        <w:spacing w:line="360" w:lineRule="exact"/>
        <w:ind w:firstLine="720"/>
        <w:jc w:val="both"/>
      </w:pPr>
      <w:r>
        <w:lastRenderedPageBreak/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E67595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E67595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E675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E67595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E67595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F2698E">
        <w:t>07.12.</w:t>
      </w:r>
      <w:r>
        <w:t>2020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Pr="00A46EF0" w:rsidRDefault="00735B79" w:rsidP="00E67595">
      <w:pPr>
        <w:spacing w:line="36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35B79" w:rsidRDefault="00735B79" w:rsidP="00E67595">
      <w:pPr>
        <w:spacing w:line="36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E67595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E675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8556CB" w:rsidRPr="00D347F4" w:rsidRDefault="008556CB" w:rsidP="008556CB">
      <w:pPr>
        <w:spacing w:line="320" w:lineRule="exact"/>
        <w:jc w:val="both"/>
      </w:pPr>
      <w:bookmarkStart w:id="24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         В.П. </w:t>
      </w:r>
      <w:bookmarkEnd w:id="24"/>
      <w:r>
        <w:t>Ваганов</w:t>
      </w:r>
    </w:p>
    <w:p w:rsidR="00BC5D31" w:rsidRDefault="00354675"/>
    <w:sectPr w:rsidR="00BC5D31" w:rsidSect="00F2698E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314BA9"/>
    <w:rsid w:val="00354675"/>
    <w:rsid w:val="003E1D1B"/>
    <w:rsid w:val="00667F4D"/>
    <w:rsid w:val="00680261"/>
    <w:rsid w:val="00735B79"/>
    <w:rsid w:val="008556CB"/>
    <w:rsid w:val="008C717A"/>
    <w:rsid w:val="00A35175"/>
    <w:rsid w:val="00AE1A20"/>
    <w:rsid w:val="00B24D0F"/>
    <w:rsid w:val="00B91AB7"/>
    <w:rsid w:val="00B97756"/>
    <w:rsid w:val="00C14127"/>
    <w:rsid w:val="00C346B3"/>
    <w:rsid w:val="00DF0F4A"/>
    <w:rsid w:val="00E67595"/>
    <w:rsid w:val="00ED5B75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2020-11-10T11:57:00Z</dcterms:created>
  <dcterms:modified xsi:type="dcterms:W3CDTF">2020-11-10T11:57:00Z</dcterms:modified>
</cp:coreProperties>
</file>